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904CB" w14:textId="77777777" w:rsidR="008C3A1B" w:rsidRDefault="008C3A1B" w:rsidP="008C3A1B">
      <w:pPr>
        <w:spacing w:after="0" w:line="240" w:lineRule="auto"/>
        <w:jc w:val="center"/>
        <w:rPr>
          <w:rFonts w:ascii="Book Antiqua" w:hAnsi="Book Antiqua" w:cs="Calibri"/>
          <w:color w:val="1F497D"/>
          <w:sz w:val="20"/>
          <w:szCs w:val="20"/>
        </w:rPr>
      </w:pPr>
    </w:p>
    <w:p w14:paraId="0A775458" w14:textId="77777777" w:rsidR="008C3A1B" w:rsidRDefault="008C3A1B" w:rsidP="008C3A1B">
      <w:pPr>
        <w:spacing w:after="0" w:line="240" w:lineRule="auto"/>
        <w:jc w:val="center"/>
        <w:rPr>
          <w:rFonts w:ascii="Book Antiqua" w:hAnsi="Book Antiqua" w:cs="Calibri"/>
          <w:b/>
          <w:color w:val="002060"/>
          <w:sz w:val="28"/>
          <w:szCs w:val="28"/>
        </w:rPr>
      </w:pPr>
      <w:r>
        <w:rPr>
          <w:rFonts w:ascii="Book Antiqua" w:hAnsi="Book Antiqua" w:cs="Calibri"/>
          <w:b/>
          <w:color w:val="FF0000"/>
          <w:sz w:val="28"/>
          <w:szCs w:val="28"/>
        </w:rPr>
        <w:t>ПРАЗНИЧНИ УИКЕНДИ ВЪВ ВЕЧНИ ГРАД - РИМ!</w:t>
      </w:r>
    </w:p>
    <w:p w14:paraId="075607D6" w14:textId="77777777" w:rsidR="008C3A1B" w:rsidRDefault="008C3A1B" w:rsidP="008C3A1B">
      <w:pPr>
        <w:spacing w:after="0" w:line="240" w:lineRule="auto"/>
        <w:jc w:val="center"/>
        <w:rPr>
          <w:rFonts w:ascii="Book Antiqua" w:hAnsi="Book Antiqua" w:cs="Calibri"/>
          <w:color w:val="1F497D"/>
          <w:sz w:val="20"/>
          <w:szCs w:val="20"/>
        </w:rPr>
      </w:pPr>
    </w:p>
    <w:p w14:paraId="6F8D7222" w14:textId="48E8A204" w:rsidR="008C3A1B" w:rsidRPr="008C3A1B" w:rsidRDefault="008C3A1B" w:rsidP="008C3A1B">
      <w:pPr>
        <w:spacing w:after="0" w:line="240" w:lineRule="auto"/>
        <w:jc w:val="center"/>
        <w:rPr>
          <w:rFonts w:ascii="Book Antiqua" w:hAnsi="Book Antiqua" w:cs="Calibri"/>
          <w:b/>
          <w:color w:val="1F497D"/>
          <w:szCs w:val="20"/>
        </w:rPr>
      </w:pPr>
      <w:r w:rsidRPr="008C3A1B">
        <w:rPr>
          <w:rFonts w:ascii="Book Antiqua" w:hAnsi="Book Antiqua" w:cs="Calibri"/>
          <w:b/>
          <w:color w:val="1F497D"/>
          <w:szCs w:val="20"/>
        </w:rPr>
        <w:t>4 дни/ 3 нощувки</w:t>
      </w:r>
    </w:p>
    <w:p w14:paraId="46A4A0D4" w14:textId="1F9C61C0" w:rsidR="008C3A1B" w:rsidRDefault="008C3A1B" w:rsidP="008C3A1B">
      <w:pPr>
        <w:jc w:val="center"/>
      </w:pPr>
      <w:r>
        <w:rPr>
          <w:noProof/>
        </w:rPr>
        <w:drawing>
          <wp:inline distT="0" distB="0" distL="0" distR="0" wp14:anchorId="45A3997A" wp14:editId="1E47F0AB">
            <wp:extent cx="4450080" cy="290206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amstime_l_353824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107" cy="290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EC49D" w14:textId="32D9F0E6" w:rsidR="008C3A1B" w:rsidRDefault="008C3A1B" w:rsidP="008C3A1B">
      <w:pPr>
        <w:jc w:val="center"/>
      </w:pPr>
    </w:p>
    <w:p w14:paraId="38FAC67E" w14:textId="645111AA" w:rsidR="000E1CE0" w:rsidRPr="004354F5" w:rsidRDefault="000E1CE0" w:rsidP="000E1CE0">
      <w:pPr>
        <w:jc w:val="center"/>
        <w:rPr>
          <w:rFonts w:ascii="Century" w:hAnsi="Century"/>
          <w:b/>
        </w:rPr>
      </w:pPr>
      <w:r w:rsidRPr="004354F5">
        <w:rPr>
          <w:rFonts w:ascii="Century" w:hAnsi="Century"/>
          <w:b/>
        </w:rPr>
        <w:t>Програма:</w:t>
      </w:r>
    </w:p>
    <w:p w14:paraId="3DAFB87D" w14:textId="258D4E1F" w:rsidR="000E1CE0" w:rsidRPr="004354F5" w:rsidRDefault="000E1CE0" w:rsidP="000E1CE0">
      <w:pPr>
        <w:rPr>
          <w:rFonts w:ascii="Century" w:hAnsi="Century"/>
          <w:b/>
        </w:rPr>
      </w:pPr>
      <w:r w:rsidRPr="004354F5">
        <w:rPr>
          <w:rFonts w:ascii="Century" w:hAnsi="Century"/>
          <w:b/>
        </w:rPr>
        <w:t>1 ден</w:t>
      </w:r>
    </w:p>
    <w:p w14:paraId="1945739F" w14:textId="77777777" w:rsidR="000E1CE0" w:rsidRPr="004354F5" w:rsidRDefault="000E1CE0" w:rsidP="000E1CE0">
      <w:pPr>
        <w:rPr>
          <w:rFonts w:ascii="Century" w:hAnsi="Century"/>
        </w:rPr>
      </w:pPr>
      <w:r w:rsidRPr="004354F5">
        <w:rPr>
          <w:rFonts w:ascii="Century" w:hAnsi="Century"/>
        </w:rPr>
        <w:t>Отпътуване за Рим с директен полет в 07:40 ч. Пристигане в Рим в 08:50ч. Трансфер до хотела и настаняване. Нощувка.</w:t>
      </w:r>
    </w:p>
    <w:p w14:paraId="187156EF" w14:textId="77777777" w:rsidR="000E1CE0" w:rsidRPr="004354F5" w:rsidRDefault="000E1CE0" w:rsidP="000E1CE0">
      <w:pPr>
        <w:rPr>
          <w:rFonts w:ascii="Century" w:hAnsi="Century"/>
          <w:b/>
        </w:rPr>
      </w:pPr>
      <w:r w:rsidRPr="004354F5">
        <w:rPr>
          <w:rFonts w:ascii="Century" w:hAnsi="Century"/>
          <w:b/>
        </w:rPr>
        <w:t>2 ден</w:t>
      </w:r>
    </w:p>
    <w:p w14:paraId="4F20BCD4" w14:textId="77777777" w:rsidR="000E1CE0" w:rsidRPr="004354F5" w:rsidRDefault="000E1CE0" w:rsidP="000E1CE0">
      <w:pPr>
        <w:rPr>
          <w:rFonts w:ascii="Century" w:hAnsi="Century"/>
        </w:rPr>
      </w:pPr>
      <w:r w:rsidRPr="004354F5">
        <w:rPr>
          <w:rFonts w:ascii="Century" w:hAnsi="Century"/>
        </w:rPr>
        <w:t xml:space="preserve">Закуска. Възможност за Пешеходна панорамна обиколка на Рим (около 3-4 часа) с лицензиран местен екскурзовод на български език. Маршрута включва: </w:t>
      </w:r>
      <w:proofErr w:type="spellStart"/>
      <w:r w:rsidRPr="004354F5">
        <w:rPr>
          <w:rFonts w:ascii="Century" w:hAnsi="Century"/>
        </w:rPr>
        <w:t>Колизеум</w:t>
      </w:r>
      <w:proofErr w:type="spellEnd"/>
      <w:r w:rsidRPr="004354F5">
        <w:rPr>
          <w:rFonts w:ascii="Century" w:hAnsi="Century"/>
        </w:rPr>
        <w:t xml:space="preserve">, Римски форум, Капитолийски хълм, площад Венеция, храма на </w:t>
      </w:r>
      <w:proofErr w:type="spellStart"/>
      <w:r w:rsidRPr="004354F5">
        <w:rPr>
          <w:rFonts w:ascii="Century" w:hAnsi="Century"/>
        </w:rPr>
        <w:t>Портуниус</w:t>
      </w:r>
      <w:proofErr w:type="spellEnd"/>
      <w:r w:rsidRPr="004354F5">
        <w:rPr>
          <w:rFonts w:ascii="Century" w:hAnsi="Century"/>
        </w:rPr>
        <w:t xml:space="preserve">, храма на Херкулес, църквата Сан Джорджо ин </w:t>
      </w:r>
      <w:proofErr w:type="spellStart"/>
      <w:r w:rsidRPr="004354F5">
        <w:rPr>
          <w:rFonts w:ascii="Century" w:hAnsi="Century"/>
        </w:rPr>
        <w:t>Велабро</w:t>
      </w:r>
      <w:proofErr w:type="spellEnd"/>
      <w:r w:rsidRPr="004354F5">
        <w:rPr>
          <w:rFonts w:ascii="Century" w:hAnsi="Century"/>
        </w:rPr>
        <w:t xml:space="preserve"> (реликвите на Св. Георги), църквата Бока дела </w:t>
      </w:r>
      <w:proofErr w:type="spellStart"/>
      <w:r w:rsidRPr="004354F5">
        <w:rPr>
          <w:rFonts w:ascii="Century" w:hAnsi="Century"/>
        </w:rPr>
        <w:t>Верита</w:t>
      </w:r>
      <w:proofErr w:type="spellEnd"/>
      <w:r w:rsidRPr="004354F5">
        <w:rPr>
          <w:rFonts w:ascii="Century" w:hAnsi="Century"/>
        </w:rPr>
        <w:t xml:space="preserve"> (маската на Истината и реликвите на Сан Валентин), </w:t>
      </w:r>
      <w:proofErr w:type="spellStart"/>
      <w:r w:rsidRPr="004354F5">
        <w:rPr>
          <w:rFonts w:ascii="Century" w:hAnsi="Century"/>
        </w:rPr>
        <w:t>Чирко</w:t>
      </w:r>
      <w:proofErr w:type="spellEnd"/>
      <w:r w:rsidRPr="004354F5">
        <w:rPr>
          <w:rFonts w:ascii="Century" w:hAnsi="Century"/>
        </w:rPr>
        <w:t xml:space="preserve"> Масимо (мястото където са се правили конните надбягвания), хълма </w:t>
      </w:r>
      <w:proofErr w:type="spellStart"/>
      <w:r w:rsidRPr="004354F5">
        <w:rPr>
          <w:rFonts w:ascii="Century" w:hAnsi="Century"/>
        </w:rPr>
        <w:t>Авентино</w:t>
      </w:r>
      <w:proofErr w:type="spellEnd"/>
      <w:r w:rsidRPr="004354F5">
        <w:rPr>
          <w:rFonts w:ascii="Century" w:hAnsi="Century"/>
        </w:rPr>
        <w:t xml:space="preserve"> (Малтийският орден) и други интересни забележителности. Заплаща се допълнително. В цената не влизат разходите за транспорт и входните такси.</w:t>
      </w:r>
    </w:p>
    <w:p w14:paraId="35F8FF16" w14:textId="77777777" w:rsidR="000E1CE0" w:rsidRPr="004354F5" w:rsidRDefault="000E1CE0" w:rsidP="000E1CE0">
      <w:pPr>
        <w:rPr>
          <w:rFonts w:ascii="Century" w:hAnsi="Century"/>
          <w:b/>
        </w:rPr>
      </w:pPr>
      <w:r w:rsidRPr="004354F5">
        <w:rPr>
          <w:rFonts w:ascii="Century" w:hAnsi="Century"/>
          <w:b/>
        </w:rPr>
        <w:t>3 ден</w:t>
      </w:r>
    </w:p>
    <w:p w14:paraId="2C5EC250" w14:textId="77777777" w:rsidR="000E1CE0" w:rsidRPr="004354F5" w:rsidRDefault="000E1CE0" w:rsidP="000E1CE0">
      <w:pPr>
        <w:rPr>
          <w:rFonts w:ascii="Century" w:hAnsi="Century"/>
        </w:rPr>
      </w:pPr>
      <w:r w:rsidRPr="004354F5">
        <w:rPr>
          <w:rFonts w:ascii="Century" w:hAnsi="Century"/>
        </w:rPr>
        <w:t xml:space="preserve">Закуска. Възможност за Пешеходна обиколка с разглеждане на най- красивите барокови площади на Рим (около 3-4 часа) с лицензиран местен екскурзовод на български език. Маршрута включва – площад </w:t>
      </w:r>
      <w:proofErr w:type="spellStart"/>
      <w:r w:rsidRPr="004354F5">
        <w:rPr>
          <w:rFonts w:ascii="Century" w:hAnsi="Century"/>
        </w:rPr>
        <w:t>Пополо</w:t>
      </w:r>
      <w:proofErr w:type="spellEnd"/>
      <w:r w:rsidRPr="004354F5">
        <w:rPr>
          <w:rFonts w:ascii="Century" w:hAnsi="Century"/>
        </w:rPr>
        <w:t xml:space="preserve"> (гроба на Нерон), терасата </w:t>
      </w:r>
      <w:proofErr w:type="spellStart"/>
      <w:r w:rsidRPr="004354F5">
        <w:rPr>
          <w:rFonts w:ascii="Century" w:hAnsi="Century"/>
        </w:rPr>
        <w:lastRenderedPageBreak/>
        <w:t>Пинчо</w:t>
      </w:r>
      <w:proofErr w:type="spellEnd"/>
      <w:r w:rsidRPr="004354F5">
        <w:rPr>
          <w:rFonts w:ascii="Century" w:hAnsi="Century"/>
        </w:rPr>
        <w:t xml:space="preserve"> (намира се в парка на Вила </w:t>
      </w:r>
      <w:proofErr w:type="spellStart"/>
      <w:r w:rsidRPr="004354F5">
        <w:rPr>
          <w:rFonts w:ascii="Century" w:hAnsi="Century"/>
        </w:rPr>
        <w:t>Бортезе</w:t>
      </w:r>
      <w:proofErr w:type="spellEnd"/>
      <w:r w:rsidRPr="004354F5">
        <w:rPr>
          <w:rFonts w:ascii="Century" w:hAnsi="Century"/>
        </w:rPr>
        <w:t xml:space="preserve">, от където се вижда цял Рим), площад Испания, улица </w:t>
      </w:r>
      <w:proofErr w:type="spellStart"/>
      <w:r w:rsidRPr="004354F5">
        <w:rPr>
          <w:rFonts w:ascii="Century" w:hAnsi="Century"/>
        </w:rPr>
        <w:t>Кондоти</w:t>
      </w:r>
      <w:proofErr w:type="spellEnd"/>
      <w:r w:rsidRPr="004354F5">
        <w:rPr>
          <w:rFonts w:ascii="Century" w:hAnsi="Century"/>
        </w:rPr>
        <w:t xml:space="preserve"> (най-скъпата улица на Рим, с луксозни магазини на всички световно известни марки), кафе Греко ( най-старото кафене в Рим от 1760г., където са отсядали всички големи поети, писатели и композитори в Рим – Брамс, Лист, Вагнер, Андерсен, Гогол, Марк Твен), гроба на Петър Парчевич (един от първите български дипломати, граф, български католически епископ и родолюбец), Фонтана на Треви, Пантеон, площад </w:t>
      </w:r>
      <w:proofErr w:type="spellStart"/>
      <w:r w:rsidRPr="004354F5">
        <w:rPr>
          <w:rFonts w:ascii="Century" w:hAnsi="Century"/>
        </w:rPr>
        <w:t>Навона</w:t>
      </w:r>
      <w:proofErr w:type="spellEnd"/>
      <w:r w:rsidRPr="004354F5">
        <w:rPr>
          <w:rFonts w:ascii="Century" w:hAnsi="Century"/>
        </w:rPr>
        <w:t>, Замъка Сант Анджело. Заплаща се допълнително. В цената не влизат разходите за транспорт и входните такси.</w:t>
      </w:r>
    </w:p>
    <w:p w14:paraId="4A51504D" w14:textId="77777777" w:rsidR="000E1CE0" w:rsidRPr="004354F5" w:rsidRDefault="000E1CE0" w:rsidP="000E1CE0">
      <w:pPr>
        <w:rPr>
          <w:rFonts w:ascii="Century" w:hAnsi="Century"/>
          <w:b/>
        </w:rPr>
      </w:pPr>
      <w:r w:rsidRPr="004354F5">
        <w:rPr>
          <w:rFonts w:ascii="Century" w:hAnsi="Century"/>
          <w:b/>
        </w:rPr>
        <w:t>4 ден</w:t>
      </w:r>
    </w:p>
    <w:p w14:paraId="6DFB6EBC" w14:textId="151F944E" w:rsidR="008C3A1B" w:rsidRPr="004354F5" w:rsidRDefault="000E1CE0" w:rsidP="000E1CE0">
      <w:pPr>
        <w:rPr>
          <w:rFonts w:ascii="Century" w:hAnsi="Century"/>
        </w:rPr>
      </w:pPr>
      <w:r w:rsidRPr="004354F5">
        <w:rPr>
          <w:rFonts w:ascii="Century" w:hAnsi="Century"/>
        </w:rPr>
        <w:t>Закуска. Свободно време. Трансфер до летището. Отпътуване за София в 09:50 ч., кацане в 12:50 ч.</w:t>
      </w:r>
    </w:p>
    <w:p w14:paraId="77893D3D" w14:textId="66FF433F" w:rsidR="000E1CE0" w:rsidRDefault="000E1CE0" w:rsidP="000E1CE0"/>
    <w:p w14:paraId="110C5E6F" w14:textId="77777777" w:rsidR="004354F5" w:rsidRPr="001575B4" w:rsidRDefault="004354F5" w:rsidP="004354F5">
      <w:pPr>
        <w:spacing w:after="0"/>
        <w:jc w:val="center"/>
        <w:rPr>
          <w:rFonts w:ascii="Century" w:eastAsia="Times New Roman" w:hAnsi="Century" w:cs="Calibri"/>
          <w:b/>
          <w:bCs/>
          <w:color w:val="FF0000"/>
          <w:sz w:val="24"/>
          <w:szCs w:val="24"/>
          <w:u w:val="single"/>
          <w:lang w:eastAsia="bg-BG"/>
        </w:rPr>
      </w:pPr>
      <w:r w:rsidRPr="001575B4">
        <w:rPr>
          <w:rFonts w:ascii="Century" w:eastAsia="Times New Roman" w:hAnsi="Century" w:cs="Calibri"/>
          <w:b/>
          <w:bCs/>
          <w:color w:val="FF0000"/>
          <w:sz w:val="24"/>
          <w:szCs w:val="24"/>
          <w:u w:val="single"/>
          <w:lang w:eastAsia="bg-BG"/>
        </w:rPr>
        <w:t xml:space="preserve">Хотел </w:t>
      </w:r>
      <w:r w:rsidRPr="001575B4">
        <w:rPr>
          <w:rFonts w:ascii="Century" w:eastAsia="Times New Roman" w:hAnsi="Century" w:cs="Calibri"/>
          <w:b/>
          <w:bCs/>
          <w:color w:val="FF0000"/>
          <w:sz w:val="24"/>
          <w:szCs w:val="24"/>
          <w:u w:val="single"/>
          <w:lang w:val="it-IT" w:eastAsia="bg-BG"/>
        </w:rPr>
        <w:t>Mondial</w:t>
      </w:r>
      <w:r w:rsidRPr="001575B4">
        <w:rPr>
          <w:rFonts w:ascii="Century" w:eastAsia="Times New Roman" w:hAnsi="Century" w:cs="Calibri"/>
          <w:b/>
          <w:bCs/>
          <w:color w:val="FF0000"/>
          <w:sz w:val="24"/>
          <w:szCs w:val="24"/>
          <w:u w:val="single"/>
          <w:lang w:eastAsia="bg-BG"/>
        </w:rPr>
        <w:t xml:space="preserve"> 4* или подобен</w:t>
      </w:r>
    </w:p>
    <w:p w14:paraId="228F7EB9" w14:textId="1AA1982F" w:rsidR="004354F5" w:rsidRPr="00BD44DF" w:rsidRDefault="004354F5" w:rsidP="004354F5">
      <w:pPr>
        <w:spacing w:after="0"/>
        <w:jc w:val="center"/>
        <w:rPr>
          <w:rFonts w:ascii="Century" w:eastAsia="Times New Roman" w:hAnsi="Century" w:cs="Calibri"/>
          <w:b/>
          <w:bCs/>
          <w:color w:val="E36C0A"/>
          <w:szCs w:val="24"/>
          <w:lang w:eastAsia="bg-BG"/>
        </w:rPr>
      </w:pPr>
      <w:r>
        <w:rPr>
          <w:rFonts w:ascii="Century" w:eastAsia="Times New Roman" w:hAnsi="Century" w:cs="Calibri"/>
          <w:b/>
          <w:bCs/>
          <w:color w:val="E36C0A"/>
          <w:szCs w:val="24"/>
          <w:lang w:eastAsia="bg-BG"/>
        </w:rPr>
        <w:t>4</w:t>
      </w:r>
      <w:r w:rsidRPr="00BD44DF">
        <w:rPr>
          <w:rFonts w:ascii="Century" w:eastAsia="Times New Roman" w:hAnsi="Century" w:cs="Calibri"/>
          <w:b/>
          <w:bCs/>
          <w:color w:val="E36C0A"/>
          <w:szCs w:val="24"/>
          <w:lang w:eastAsia="bg-BG"/>
        </w:rPr>
        <w:t xml:space="preserve"> ДНИ/ </w:t>
      </w:r>
      <w:r>
        <w:rPr>
          <w:rFonts w:ascii="Century" w:eastAsia="Times New Roman" w:hAnsi="Century" w:cs="Calibri"/>
          <w:b/>
          <w:bCs/>
          <w:color w:val="E36C0A"/>
          <w:szCs w:val="24"/>
          <w:lang w:eastAsia="bg-BG"/>
        </w:rPr>
        <w:t>3</w:t>
      </w:r>
      <w:r w:rsidRPr="00BD44DF">
        <w:rPr>
          <w:rFonts w:ascii="Century" w:eastAsia="Times New Roman" w:hAnsi="Century" w:cs="Calibri"/>
          <w:b/>
          <w:bCs/>
          <w:color w:val="E36C0A"/>
          <w:szCs w:val="24"/>
          <w:lang w:eastAsia="bg-BG"/>
        </w:rPr>
        <w:t xml:space="preserve"> НОЩУВКИ</w:t>
      </w:r>
    </w:p>
    <w:tbl>
      <w:tblPr>
        <w:tblW w:w="7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1187"/>
        <w:gridCol w:w="2153"/>
        <w:gridCol w:w="2153"/>
      </w:tblGrid>
      <w:tr w:rsidR="004354F5" w:rsidRPr="00D5183F" w14:paraId="0E16F54B" w14:textId="77777777" w:rsidTr="000B0A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8" w:type="dxa"/>
          </w:tcPr>
          <w:p w14:paraId="75FD5419" w14:textId="77777777" w:rsidR="004354F5" w:rsidRDefault="004354F5" w:rsidP="000B0AA7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lang w:eastAsia="bg-BG"/>
              </w:rPr>
            </w:pPr>
            <w:bookmarkStart w:id="0" w:name="_Hlk442433"/>
            <w:r>
              <w:rPr>
                <w:rFonts w:ascii="Century" w:eastAsia="Times New Roman" w:hAnsi="Century" w:cs="Calibri"/>
                <w:b/>
                <w:bCs/>
                <w:lang w:eastAsia="bg-BG"/>
              </w:rPr>
              <w:t>Период</w:t>
            </w:r>
          </w:p>
          <w:p w14:paraId="12903B92" w14:textId="77777777" w:rsidR="004354F5" w:rsidRPr="001472BA" w:rsidRDefault="004354F5" w:rsidP="000B0AA7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lang w:eastAsia="bg-BG"/>
              </w:rPr>
            </w:pPr>
          </w:p>
        </w:tc>
        <w:tc>
          <w:tcPr>
            <w:tcW w:w="1187" w:type="dxa"/>
          </w:tcPr>
          <w:p w14:paraId="424A0683" w14:textId="77777777" w:rsidR="004354F5" w:rsidRPr="00D5183F" w:rsidRDefault="004354F5" w:rsidP="000B0AA7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lang w:eastAsia="bg-BG"/>
              </w:rPr>
            </w:pPr>
            <w:r w:rsidRPr="00D5183F">
              <w:rPr>
                <w:rFonts w:ascii="Century" w:eastAsia="Times New Roman" w:hAnsi="Century" w:cs="Calibri"/>
                <w:b/>
                <w:bCs/>
                <w:lang w:eastAsia="bg-BG"/>
              </w:rPr>
              <w:t>Нощувки:</w:t>
            </w:r>
          </w:p>
        </w:tc>
        <w:tc>
          <w:tcPr>
            <w:tcW w:w="2153" w:type="dxa"/>
          </w:tcPr>
          <w:p w14:paraId="2CE8AB74" w14:textId="77777777" w:rsidR="004354F5" w:rsidRPr="00D5183F" w:rsidRDefault="004354F5" w:rsidP="000B0AA7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lang w:val="en-US" w:eastAsia="bg-BG"/>
              </w:rPr>
            </w:pPr>
            <w:r w:rsidRPr="00D5183F">
              <w:rPr>
                <w:rFonts w:ascii="Century" w:eastAsia="Times New Roman" w:hAnsi="Century" w:cs="Calibri"/>
                <w:b/>
                <w:bCs/>
                <w:lang w:eastAsia="bg-BG"/>
              </w:rPr>
              <w:t>Възрастен в двойна стая:</w:t>
            </w:r>
          </w:p>
        </w:tc>
        <w:tc>
          <w:tcPr>
            <w:tcW w:w="2153" w:type="dxa"/>
          </w:tcPr>
          <w:p w14:paraId="75064F23" w14:textId="77777777" w:rsidR="004354F5" w:rsidRPr="00D5183F" w:rsidRDefault="004354F5" w:rsidP="000B0AA7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lang w:eastAsia="bg-BG"/>
              </w:rPr>
            </w:pPr>
            <w:r>
              <w:rPr>
                <w:rFonts w:ascii="Century" w:eastAsia="Times New Roman" w:hAnsi="Century" w:cs="Calibri"/>
                <w:b/>
                <w:bCs/>
                <w:lang w:eastAsia="bg-BG"/>
              </w:rPr>
              <w:t>Възрастен в единична стая:</w:t>
            </w:r>
          </w:p>
        </w:tc>
      </w:tr>
      <w:tr w:rsidR="004354F5" w14:paraId="14F6425B" w14:textId="77777777" w:rsidTr="000B0A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8" w:type="dxa"/>
          </w:tcPr>
          <w:p w14:paraId="21CCF03A" w14:textId="1B8C8D26" w:rsidR="004354F5" w:rsidRPr="00FD0E4A" w:rsidRDefault="004354F5" w:rsidP="000B0AA7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lang w:val="en-US" w:eastAsia="bg-BG"/>
              </w:rPr>
            </w:pPr>
            <w:r>
              <w:rPr>
                <w:rFonts w:ascii="Century" w:eastAsia="Times New Roman" w:hAnsi="Century" w:cs="Calibri"/>
                <w:b/>
                <w:bCs/>
                <w:lang w:eastAsia="bg-BG"/>
              </w:rPr>
              <w:t>14.02 – 1</w:t>
            </w:r>
            <w:r>
              <w:rPr>
                <w:rFonts w:ascii="Century" w:eastAsia="Times New Roman" w:hAnsi="Century" w:cs="Calibri"/>
                <w:b/>
                <w:bCs/>
                <w:lang w:eastAsia="bg-BG"/>
              </w:rPr>
              <w:t>7</w:t>
            </w:r>
            <w:r>
              <w:rPr>
                <w:rFonts w:ascii="Century" w:eastAsia="Times New Roman" w:hAnsi="Century" w:cs="Calibri"/>
                <w:b/>
                <w:bCs/>
                <w:lang w:eastAsia="bg-BG"/>
              </w:rPr>
              <w:t>.02.1</w:t>
            </w:r>
            <w:r>
              <w:rPr>
                <w:rFonts w:ascii="Century" w:eastAsia="Times New Roman" w:hAnsi="Century" w:cs="Calibri"/>
                <w:b/>
                <w:bCs/>
                <w:lang w:val="en-US" w:eastAsia="bg-BG"/>
              </w:rPr>
              <w:t>9</w:t>
            </w:r>
          </w:p>
        </w:tc>
        <w:tc>
          <w:tcPr>
            <w:tcW w:w="1187" w:type="dxa"/>
          </w:tcPr>
          <w:p w14:paraId="4E289A77" w14:textId="010A0054" w:rsidR="004354F5" w:rsidRDefault="004354F5" w:rsidP="000B0AA7">
            <w:pPr>
              <w:jc w:val="center"/>
            </w:pPr>
            <w:r>
              <w:rPr>
                <w:rFonts w:ascii="Century" w:eastAsia="Times New Roman" w:hAnsi="Century" w:cs="Calibri"/>
                <w:b/>
                <w:bCs/>
                <w:lang w:eastAsia="bg-BG"/>
              </w:rPr>
              <w:t>3</w:t>
            </w:r>
            <w:r w:rsidRPr="008C653F">
              <w:rPr>
                <w:rFonts w:ascii="Century" w:eastAsia="Times New Roman" w:hAnsi="Century" w:cs="Calibri"/>
                <w:b/>
                <w:bCs/>
                <w:lang w:eastAsia="bg-BG"/>
              </w:rPr>
              <w:t xml:space="preserve"> н.</w:t>
            </w:r>
          </w:p>
        </w:tc>
        <w:tc>
          <w:tcPr>
            <w:tcW w:w="2153" w:type="dxa"/>
          </w:tcPr>
          <w:p w14:paraId="06BAA651" w14:textId="5D0FE1D3" w:rsidR="004354F5" w:rsidRDefault="004354F5" w:rsidP="000B0AA7">
            <w:pPr>
              <w:spacing w:after="0" w:line="240" w:lineRule="auto"/>
              <w:rPr>
                <w:rFonts w:ascii="Century" w:eastAsia="Times New Roman" w:hAnsi="Century" w:cs="Calibri"/>
                <w:bCs/>
                <w:lang w:eastAsia="bg-BG"/>
              </w:rPr>
            </w:pPr>
            <w:r>
              <w:rPr>
                <w:rFonts w:ascii="Century" w:eastAsia="Times New Roman" w:hAnsi="Century" w:cs="Calibri"/>
                <w:bCs/>
                <w:lang w:eastAsia="bg-BG"/>
              </w:rPr>
              <w:t>4</w:t>
            </w:r>
            <w:r w:rsidR="004F679C">
              <w:rPr>
                <w:rFonts w:ascii="Century" w:eastAsia="Times New Roman" w:hAnsi="Century" w:cs="Calibri"/>
                <w:bCs/>
                <w:lang w:val="en-US" w:eastAsia="bg-BG"/>
              </w:rPr>
              <w:t>5</w:t>
            </w:r>
            <w:r>
              <w:rPr>
                <w:rFonts w:ascii="Century" w:eastAsia="Times New Roman" w:hAnsi="Century" w:cs="Calibri"/>
                <w:bCs/>
                <w:lang w:eastAsia="bg-BG"/>
              </w:rPr>
              <w:t>9 евро/ 8</w:t>
            </w:r>
            <w:r w:rsidR="004F679C">
              <w:rPr>
                <w:rFonts w:ascii="Century" w:eastAsia="Times New Roman" w:hAnsi="Century" w:cs="Calibri"/>
                <w:bCs/>
                <w:lang w:val="en-US" w:eastAsia="bg-BG"/>
              </w:rPr>
              <w:t>98</w:t>
            </w:r>
            <w:r>
              <w:rPr>
                <w:rFonts w:ascii="Century" w:eastAsia="Times New Roman" w:hAnsi="Century" w:cs="Calibri"/>
                <w:bCs/>
                <w:lang w:eastAsia="bg-BG"/>
              </w:rPr>
              <w:t xml:space="preserve"> лв.</w:t>
            </w:r>
          </w:p>
        </w:tc>
        <w:tc>
          <w:tcPr>
            <w:tcW w:w="2153" w:type="dxa"/>
          </w:tcPr>
          <w:p w14:paraId="418B3829" w14:textId="0805826F" w:rsidR="004354F5" w:rsidRPr="001575B4" w:rsidRDefault="007B56EA" w:rsidP="000B0AA7">
            <w:pPr>
              <w:spacing w:after="0" w:line="240" w:lineRule="auto"/>
              <w:rPr>
                <w:rFonts w:ascii="Century" w:eastAsia="Times New Roman" w:hAnsi="Century" w:cs="Calibri"/>
                <w:bCs/>
                <w:lang w:eastAsia="bg-BG"/>
              </w:rPr>
            </w:pPr>
            <w:r>
              <w:rPr>
                <w:rFonts w:ascii="Century" w:eastAsia="Times New Roman" w:hAnsi="Century" w:cs="Calibri"/>
                <w:bCs/>
                <w:lang w:eastAsia="bg-BG"/>
              </w:rPr>
              <w:t>619 евро/ 1211 лв.</w:t>
            </w:r>
          </w:p>
        </w:tc>
      </w:tr>
      <w:tr w:rsidR="004354F5" w14:paraId="703D3A92" w14:textId="77777777" w:rsidTr="000B0A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8" w:type="dxa"/>
          </w:tcPr>
          <w:p w14:paraId="465C5F25" w14:textId="378ADD95" w:rsidR="004354F5" w:rsidRDefault="004354F5" w:rsidP="000B0AA7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lang w:eastAsia="bg-BG"/>
              </w:rPr>
            </w:pPr>
            <w:r>
              <w:rPr>
                <w:rFonts w:ascii="Century" w:eastAsia="Times New Roman" w:hAnsi="Century" w:cs="Calibri"/>
                <w:b/>
                <w:bCs/>
                <w:lang w:eastAsia="bg-BG"/>
              </w:rPr>
              <w:t>0</w:t>
            </w:r>
            <w:r>
              <w:rPr>
                <w:rFonts w:ascii="Century" w:eastAsia="Times New Roman" w:hAnsi="Century" w:cs="Calibri"/>
                <w:b/>
                <w:bCs/>
                <w:lang w:eastAsia="bg-BG"/>
              </w:rPr>
              <w:t>1</w:t>
            </w:r>
            <w:r>
              <w:rPr>
                <w:rFonts w:ascii="Century" w:eastAsia="Times New Roman" w:hAnsi="Century" w:cs="Calibri"/>
                <w:b/>
                <w:bCs/>
                <w:lang w:eastAsia="bg-BG"/>
              </w:rPr>
              <w:t>.03 - 0</w:t>
            </w:r>
            <w:r>
              <w:rPr>
                <w:rFonts w:ascii="Century" w:eastAsia="Times New Roman" w:hAnsi="Century" w:cs="Calibri"/>
                <w:b/>
                <w:bCs/>
                <w:lang w:eastAsia="bg-BG"/>
              </w:rPr>
              <w:t>4</w:t>
            </w:r>
            <w:r>
              <w:rPr>
                <w:rFonts w:ascii="Century" w:eastAsia="Times New Roman" w:hAnsi="Century" w:cs="Calibri"/>
                <w:b/>
                <w:bCs/>
                <w:lang w:eastAsia="bg-BG"/>
              </w:rPr>
              <w:t>.03.19</w:t>
            </w:r>
          </w:p>
        </w:tc>
        <w:tc>
          <w:tcPr>
            <w:tcW w:w="1187" w:type="dxa"/>
          </w:tcPr>
          <w:p w14:paraId="60BAF039" w14:textId="66630ED5" w:rsidR="004354F5" w:rsidRDefault="004354F5" w:rsidP="000B0AA7">
            <w:pPr>
              <w:jc w:val="center"/>
              <w:rPr>
                <w:rFonts w:ascii="Century" w:eastAsia="Times New Roman" w:hAnsi="Century" w:cs="Calibri"/>
                <w:b/>
                <w:bCs/>
                <w:lang w:eastAsia="bg-BG"/>
              </w:rPr>
            </w:pPr>
            <w:r>
              <w:rPr>
                <w:rFonts w:ascii="Century" w:eastAsia="Times New Roman" w:hAnsi="Century" w:cs="Calibri"/>
                <w:b/>
                <w:bCs/>
                <w:lang w:eastAsia="bg-BG"/>
              </w:rPr>
              <w:t>3</w:t>
            </w:r>
            <w:r>
              <w:rPr>
                <w:rFonts w:ascii="Century" w:eastAsia="Times New Roman" w:hAnsi="Century" w:cs="Calibri"/>
                <w:b/>
                <w:bCs/>
                <w:lang w:eastAsia="bg-BG"/>
              </w:rPr>
              <w:t>н.</w:t>
            </w:r>
          </w:p>
        </w:tc>
        <w:tc>
          <w:tcPr>
            <w:tcW w:w="2153" w:type="dxa"/>
          </w:tcPr>
          <w:p w14:paraId="7E9E961E" w14:textId="484B620A" w:rsidR="004354F5" w:rsidRDefault="004354F5" w:rsidP="000B0AA7">
            <w:pPr>
              <w:spacing w:after="0" w:line="240" w:lineRule="auto"/>
              <w:rPr>
                <w:rFonts w:ascii="Century" w:eastAsia="Times New Roman" w:hAnsi="Century" w:cs="Calibri"/>
                <w:bCs/>
                <w:lang w:eastAsia="bg-BG"/>
              </w:rPr>
            </w:pPr>
            <w:r>
              <w:rPr>
                <w:rFonts w:ascii="Century" w:eastAsia="Times New Roman" w:hAnsi="Century" w:cs="Calibri"/>
                <w:bCs/>
                <w:lang w:eastAsia="bg-BG"/>
              </w:rPr>
              <w:t>4</w:t>
            </w:r>
            <w:r w:rsidR="004F679C">
              <w:rPr>
                <w:rFonts w:ascii="Century" w:eastAsia="Times New Roman" w:hAnsi="Century" w:cs="Calibri"/>
                <w:bCs/>
                <w:lang w:val="en-US" w:eastAsia="bg-BG"/>
              </w:rPr>
              <w:t>5</w:t>
            </w:r>
            <w:r>
              <w:rPr>
                <w:rFonts w:ascii="Century" w:eastAsia="Times New Roman" w:hAnsi="Century" w:cs="Calibri"/>
                <w:bCs/>
                <w:lang w:eastAsia="bg-BG"/>
              </w:rPr>
              <w:t>9 евро/ 89</w:t>
            </w:r>
            <w:r w:rsidR="004F679C">
              <w:rPr>
                <w:rFonts w:ascii="Century" w:eastAsia="Times New Roman" w:hAnsi="Century" w:cs="Calibri"/>
                <w:bCs/>
                <w:lang w:val="en-US" w:eastAsia="bg-BG"/>
              </w:rPr>
              <w:t>8</w:t>
            </w:r>
            <w:r>
              <w:rPr>
                <w:rFonts w:ascii="Century" w:eastAsia="Times New Roman" w:hAnsi="Century" w:cs="Calibri"/>
                <w:bCs/>
                <w:lang w:eastAsia="bg-BG"/>
              </w:rPr>
              <w:t xml:space="preserve"> лв.</w:t>
            </w:r>
          </w:p>
        </w:tc>
        <w:tc>
          <w:tcPr>
            <w:tcW w:w="2153" w:type="dxa"/>
          </w:tcPr>
          <w:p w14:paraId="24F1EDD1" w14:textId="483B0EA7" w:rsidR="004354F5" w:rsidRPr="004F679C" w:rsidRDefault="004F679C" w:rsidP="000B0AA7">
            <w:pPr>
              <w:spacing w:after="0" w:line="240" w:lineRule="auto"/>
              <w:rPr>
                <w:rFonts w:ascii="Century" w:eastAsia="Times New Roman" w:hAnsi="Century" w:cs="Calibri"/>
                <w:bCs/>
                <w:lang w:eastAsia="bg-BG"/>
              </w:rPr>
            </w:pPr>
            <w:r>
              <w:rPr>
                <w:rFonts w:ascii="Century" w:eastAsia="Times New Roman" w:hAnsi="Century" w:cs="Calibri"/>
                <w:bCs/>
                <w:lang w:eastAsia="bg-BG"/>
              </w:rPr>
              <w:t>6</w:t>
            </w:r>
            <w:r w:rsidR="007B56EA">
              <w:rPr>
                <w:rFonts w:ascii="Century" w:eastAsia="Times New Roman" w:hAnsi="Century" w:cs="Calibri"/>
                <w:bCs/>
                <w:lang w:eastAsia="bg-BG"/>
              </w:rPr>
              <w:t>1</w:t>
            </w:r>
            <w:r>
              <w:rPr>
                <w:rFonts w:ascii="Century" w:eastAsia="Times New Roman" w:hAnsi="Century" w:cs="Calibri"/>
                <w:bCs/>
                <w:lang w:eastAsia="bg-BG"/>
              </w:rPr>
              <w:t>9 евро/1</w:t>
            </w:r>
            <w:r w:rsidR="007B56EA">
              <w:rPr>
                <w:rFonts w:ascii="Century" w:eastAsia="Times New Roman" w:hAnsi="Century" w:cs="Calibri"/>
                <w:bCs/>
                <w:lang w:eastAsia="bg-BG"/>
              </w:rPr>
              <w:t>211</w:t>
            </w:r>
            <w:r>
              <w:rPr>
                <w:rFonts w:ascii="Century" w:eastAsia="Times New Roman" w:hAnsi="Century" w:cs="Calibri"/>
                <w:bCs/>
                <w:lang w:eastAsia="bg-BG"/>
              </w:rPr>
              <w:t xml:space="preserve"> лв.</w:t>
            </w:r>
          </w:p>
        </w:tc>
      </w:tr>
      <w:bookmarkEnd w:id="0"/>
    </w:tbl>
    <w:p w14:paraId="69C3ABEA" w14:textId="65637F82" w:rsidR="000E1CE0" w:rsidRDefault="000E1CE0" w:rsidP="000E1CE0"/>
    <w:p w14:paraId="72783E36" w14:textId="77777777" w:rsidR="004354F5" w:rsidRPr="00D12746" w:rsidRDefault="004354F5" w:rsidP="004354F5">
      <w:pPr>
        <w:spacing w:after="0" w:line="240" w:lineRule="auto"/>
        <w:rPr>
          <w:rFonts w:ascii="Century" w:eastAsia="Times New Roman" w:hAnsi="Century" w:cs="Calibri"/>
          <w:color w:val="E36C0A"/>
          <w:lang w:eastAsia="bg-BG"/>
        </w:rPr>
      </w:pPr>
      <w:r w:rsidRPr="00D12746">
        <w:rPr>
          <w:rFonts w:ascii="Century" w:eastAsia="Times New Roman" w:hAnsi="Century" w:cs="Calibri"/>
          <w:b/>
          <w:bCs/>
          <w:color w:val="E36C0A"/>
          <w:lang w:eastAsia="bg-BG"/>
        </w:rPr>
        <w:t>Цената включва:</w:t>
      </w:r>
    </w:p>
    <w:p w14:paraId="09F78C24" w14:textId="77777777" w:rsidR="004354F5" w:rsidRPr="002225E4" w:rsidRDefault="004354F5" w:rsidP="004354F5">
      <w:pPr>
        <w:spacing w:after="0" w:line="240" w:lineRule="auto"/>
        <w:ind w:left="142" w:hanging="142"/>
        <w:rPr>
          <w:rFonts w:ascii="Century" w:eastAsia="Times New Roman" w:hAnsi="Century" w:cs="Calibri"/>
          <w:lang w:eastAsia="bg-BG"/>
        </w:rPr>
      </w:pPr>
      <w:r w:rsidRPr="00D12746">
        <w:rPr>
          <w:rFonts w:ascii="Century" w:eastAsia="Times New Roman" w:hAnsi="Century" w:cs="Calibri"/>
          <w:bCs/>
          <w:lang w:val="ru-RU" w:eastAsia="bg-BG"/>
        </w:rPr>
        <w:t>- с</w:t>
      </w:r>
      <w:proofErr w:type="spellStart"/>
      <w:r w:rsidRPr="00D12746">
        <w:rPr>
          <w:rFonts w:ascii="Century" w:eastAsia="Times New Roman" w:hAnsi="Century" w:cs="Calibri"/>
          <w:bCs/>
          <w:lang w:eastAsia="bg-BG"/>
        </w:rPr>
        <w:t>амолетен</w:t>
      </w:r>
      <w:proofErr w:type="spellEnd"/>
      <w:r w:rsidRPr="00D12746">
        <w:rPr>
          <w:rFonts w:ascii="Century" w:eastAsia="Times New Roman" w:hAnsi="Century" w:cs="Calibri"/>
          <w:bCs/>
          <w:lang w:eastAsia="bg-BG"/>
        </w:rPr>
        <w:t xml:space="preserve"> билет София – </w:t>
      </w:r>
      <w:r>
        <w:rPr>
          <w:rFonts w:ascii="Century" w:eastAsia="Times New Roman" w:hAnsi="Century" w:cs="Calibri"/>
          <w:bCs/>
          <w:lang w:eastAsia="bg-BG"/>
        </w:rPr>
        <w:t>Рим</w:t>
      </w:r>
      <w:r w:rsidRPr="00D12746">
        <w:rPr>
          <w:rFonts w:ascii="Century" w:eastAsia="Times New Roman" w:hAnsi="Century" w:cs="Calibri"/>
          <w:bCs/>
          <w:lang w:eastAsia="bg-BG"/>
        </w:rPr>
        <w:t xml:space="preserve"> – София </w:t>
      </w:r>
      <w:r>
        <w:rPr>
          <w:rFonts w:ascii="Century" w:eastAsia="Times New Roman" w:hAnsi="Century" w:cs="Calibri"/>
          <w:bCs/>
          <w:lang w:eastAsia="bg-BG"/>
        </w:rPr>
        <w:t xml:space="preserve">на </w:t>
      </w:r>
      <w:r>
        <w:rPr>
          <w:rFonts w:ascii="Century" w:eastAsia="Times New Roman" w:hAnsi="Century" w:cs="Calibri"/>
          <w:bCs/>
          <w:lang w:val="en-US" w:eastAsia="bg-BG"/>
        </w:rPr>
        <w:t>AK</w:t>
      </w:r>
      <w:r>
        <w:rPr>
          <w:rFonts w:ascii="Century" w:eastAsia="Times New Roman" w:hAnsi="Century" w:cs="Calibri"/>
          <w:bCs/>
          <w:lang w:eastAsia="bg-BG"/>
        </w:rPr>
        <w:t xml:space="preserve"> България </w:t>
      </w:r>
      <w:proofErr w:type="spellStart"/>
      <w:r>
        <w:rPr>
          <w:rFonts w:ascii="Century" w:eastAsia="Times New Roman" w:hAnsi="Century" w:cs="Calibri"/>
          <w:bCs/>
          <w:lang w:eastAsia="bg-BG"/>
        </w:rPr>
        <w:t>Ер</w:t>
      </w:r>
      <w:proofErr w:type="spellEnd"/>
      <w:r>
        <w:rPr>
          <w:rFonts w:ascii="Century" w:eastAsia="Times New Roman" w:hAnsi="Century" w:cs="Calibri"/>
          <w:bCs/>
          <w:lang w:eastAsia="bg-BG"/>
        </w:rPr>
        <w:t xml:space="preserve"> с включени летищни такси в размер на </w:t>
      </w:r>
      <w:r w:rsidRPr="001763BF">
        <w:rPr>
          <w:rFonts w:ascii="Century" w:eastAsia="Times New Roman" w:hAnsi="Century" w:cs="Calibri"/>
          <w:bCs/>
          <w:lang w:eastAsia="bg-BG"/>
        </w:rPr>
        <w:t>52</w:t>
      </w:r>
      <w:r>
        <w:rPr>
          <w:rFonts w:ascii="Century" w:eastAsia="Times New Roman" w:hAnsi="Century" w:cs="Calibri"/>
          <w:bCs/>
          <w:lang w:eastAsia="bg-BG"/>
        </w:rPr>
        <w:t xml:space="preserve"> евро към дата 0</w:t>
      </w:r>
      <w:r w:rsidRPr="001763BF">
        <w:rPr>
          <w:rFonts w:ascii="Century" w:eastAsia="Times New Roman" w:hAnsi="Century" w:cs="Calibri"/>
          <w:bCs/>
          <w:lang w:eastAsia="bg-BG"/>
        </w:rPr>
        <w:t>7</w:t>
      </w:r>
      <w:r>
        <w:rPr>
          <w:rFonts w:ascii="Century" w:eastAsia="Times New Roman" w:hAnsi="Century" w:cs="Calibri"/>
          <w:bCs/>
          <w:lang w:eastAsia="bg-BG"/>
        </w:rPr>
        <w:t>.01.2019 г. и багаж до 23 кг.;</w:t>
      </w:r>
    </w:p>
    <w:p w14:paraId="78C7F18E" w14:textId="095FCE8E" w:rsidR="004354F5" w:rsidRPr="00D12746" w:rsidRDefault="004354F5" w:rsidP="004354F5">
      <w:pPr>
        <w:spacing w:after="0" w:line="240" w:lineRule="auto"/>
        <w:ind w:left="142" w:hanging="142"/>
        <w:rPr>
          <w:rFonts w:ascii="Century" w:eastAsia="Times New Roman" w:hAnsi="Century" w:cs="Calibri"/>
          <w:bCs/>
          <w:lang w:eastAsia="bg-BG"/>
        </w:rPr>
      </w:pPr>
      <w:r w:rsidRPr="00D12746">
        <w:rPr>
          <w:rFonts w:ascii="Century" w:eastAsia="Times New Roman" w:hAnsi="Century" w:cs="Calibri"/>
          <w:lang w:eastAsia="bg-BG"/>
        </w:rPr>
        <w:t xml:space="preserve">- </w:t>
      </w:r>
      <w:r w:rsidRPr="004354F5">
        <w:rPr>
          <w:rFonts w:ascii="Century" w:eastAsia="Times New Roman" w:hAnsi="Century" w:cs="Calibri"/>
          <w:bCs/>
          <w:lang w:eastAsia="bg-BG"/>
        </w:rPr>
        <w:t>3</w:t>
      </w:r>
      <w:r w:rsidRPr="00D12746">
        <w:rPr>
          <w:rFonts w:ascii="Century" w:eastAsia="Times New Roman" w:hAnsi="Century" w:cs="Calibri"/>
          <w:bCs/>
          <w:lang w:eastAsia="bg-BG"/>
        </w:rPr>
        <w:t xml:space="preserve"> нощувки със закуски в избрания от вас хотел </w:t>
      </w:r>
      <w:r>
        <w:rPr>
          <w:rFonts w:ascii="Century" w:eastAsia="Times New Roman" w:hAnsi="Century" w:cs="Calibri"/>
          <w:bCs/>
          <w:lang w:eastAsia="bg-BG"/>
        </w:rPr>
        <w:t>;</w:t>
      </w:r>
    </w:p>
    <w:p w14:paraId="298AC26F" w14:textId="77777777" w:rsidR="004354F5" w:rsidRPr="00D12746" w:rsidRDefault="004354F5" w:rsidP="004354F5">
      <w:pPr>
        <w:tabs>
          <w:tab w:val="left" w:pos="720"/>
        </w:tabs>
        <w:suppressAutoHyphens/>
        <w:spacing w:after="0" w:line="240" w:lineRule="auto"/>
        <w:rPr>
          <w:rFonts w:ascii="Century" w:eastAsia="Times New Roman" w:hAnsi="Century" w:cs="Calibri"/>
          <w:bCs/>
          <w:lang w:eastAsia="bg-BG"/>
        </w:rPr>
      </w:pPr>
      <w:r w:rsidRPr="00D12746">
        <w:rPr>
          <w:rFonts w:ascii="Century" w:eastAsia="Times New Roman" w:hAnsi="Century" w:cs="Calibri"/>
          <w:bCs/>
          <w:lang w:eastAsia="bg-BG"/>
        </w:rPr>
        <w:t>- трансфер летище</w:t>
      </w:r>
      <w:r>
        <w:rPr>
          <w:rFonts w:ascii="Century" w:eastAsia="Times New Roman" w:hAnsi="Century" w:cs="Calibri"/>
          <w:bCs/>
          <w:lang w:eastAsia="bg-BG"/>
        </w:rPr>
        <w:t xml:space="preserve"> – </w:t>
      </w:r>
      <w:r w:rsidRPr="00D12746">
        <w:rPr>
          <w:rFonts w:ascii="Century" w:eastAsia="Times New Roman" w:hAnsi="Century" w:cs="Calibri"/>
          <w:bCs/>
          <w:lang w:eastAsia="bg-BG"/>
        </w:rPr>
        <w:t>хотел – летище;</w:t>
      </w:r>
    </w:p>
    <w:p w14:paraId="4B51DAE4" w14:textId="77777777" w:rsidR="004354F5" w:rsidRPr="00D12746" w:rsidRDefault="004354F5" w:rsidP="004354F5">
      <w:pPr>
        <w:tabs>
          <w:tab w:val="left" w:pos="720"/>
        </w:tabs>
        <w:suppressAutoHyphens/>
        <w:spacing w:after="0" w:line="240" w:lineRule="auto"/>
        <w:rPr>
          <w:rFonts w:ascii="Century" w:eastAsia="Times New Roman" w:hAnsi="Century" w:cs="Calibri"/>
          <w:bCs/>
          <w:lang w:eastAsia="bg-BG"/>
        </w:rPr>
      </w:pPr>
      <w:r w:rsidRPr="00D12746">
        <w:rPr>
          <w:rFonts w:ascii="Century" w:eastAsia="Times New Roman" w:hAnsi="Century" w:cs="Calibri"/>
          <w:bCs/>
          <w:lang w:eastAsia="bg-BG"/>
        </w:rPr>
        <w:t>- медицинска</w:t>
      </w:r>
      <w:r>
        <w:rPr>
          <w:rFonts w:ascii="Century" w:eastAsia="Times New Roman" w:hAnsi="Century" w:cs="Calibri"/>
          <w:bCs/>
          <w:lang w:eastAsia="bg-BG"/>
        </w:rPr>
        <w:t xml:space="preserve"> застраховка със ЗД Евроинс;</w:t>
      </w:r>
    </w:p>
    <w:p w14:paraId="1E472A02" w14:textId="77777777" w:rsidR="004354F5" w:rsidRPr="00485770" w:rsidRDefault="004354F5" w:rsidP="004354F5">
      <w:pPr>
        <w:spacing w:after="0" w:line="240" w:lineRule="auto"/>
        <w:rPr>
          <w:rFonts w:ascii="Century" w:eastAsia="Times New Roman" w:hAnsi="Century" w:cs="Calibri"/>
          <w:b/>
          <w:bCs/>
          <w:sz w:val="12"/>
          <w:lang w:eastAsia="bg-BG"/>
        </w:rPr>
      </w:pPr>
    </w:p>
    <w:p w14:paraId="2B2345A7" w14:textId="77777777" w:rsidR="004354F5" w:rsidRDefault="004354F5" w:rsidP="004354F5">
      <w:pPr>
        <w:spacing w:after="0" w:line="240" w:lineRule="auto"/>
        <w:rPr>
          <w:rFonts w:ascii="Century" w:eastAsia="Times New Roman" w:hAnsi="Century" w:cs="Calibri"/>
          <w:b/>
          <w:bCs/>
          <w:color w:val="E36C0A"/>
          <w:lang w:eastAsia="bg-BG"/>
        </w:rPr>
      </w:pPr>
      <w:r>
        <w:rPr>
          <w:rFonts w:ascii="Century" w:eastAsia="Times New Roman" w:hAnsi="Century" w:cs="Calibri"/>
          <w:b/>
          <w:bCs/>
          <w:color w:val="E36C0A"/>
          <w:lang w:eastAsia="bg-BG"/>
        </w:rPr>
        <w:t>Цената не включва:</w:t>
      </w:r>
    </w:p>
    <w:p w14:paraId="0333D09E" w14:textId="77777777" w:rsidR="004354F5" w:rsidRPr="00F5406B" w:rsidRDefault="004354F5" w:rsidP="004354F5">
      <w:pPr>
        <w:spacing w:after="0" w:line="240" w:lineRule="auto"/>
        <w:ind w:left="142" w:hanging="142"/>
        <w:rPr>
          <w:rFonts w:ascii="Century" w:eastAsia="Times New Roman" w:hAnsi="Century" w:cs="Calibri"/>
          <w:bCs/>
          <w:color w:val="000000"/>
          <w:lang w:eastAsia="bg-BG"/>
        </w:rPr>
      </w:pPr>
      <w:r w:rsidRPr="002642F3">
        <w:rPr>
          <w:rFonts w:ascii="Century" w:eastAsia="Times New Roman" w:hAnsi="Century" w:cs="Calibri"/>
          <w:b/>
          <w:bCs/>
          <w:color w:val="000000"/>
          <w:lang w:eastAsia="bg-BG"/>
        </w:rPr>
        <w:t xml:space="preserve">- </w:t>
      </w:r>
      <w:r w:rsidRPr="00F5406B">
        <w:rPr>
          <w:rFonts w:ascii="Century" w:eastAsia="Times New Roman" w:hAnsi="Century" w:cs="Calibri"/>
          <w:bCs/>
          <w:color w:val="000000"/>
          <w:lang w:eastAsia="bg-BG"/>
        </w:rPr>
        <w:t>градска такса за хотелите в Рим. Заплащането е задължително и се извършва на място от всеки турист. Таксата е 4-6 евро на турист на нощувка.</w:t>
      </w:r>
    </w:p>
    <w:p w14:paraId="75D6F2AB" w14:textId="77777777" w:rsidR="004354F5" w:rsidRPr="00D12746" w:rsidRDefault="004354F5" w:rsidP="004354F5">
      <w:pPr>
        <w:spacing w:after="0" w:line="240" w:lineRule="auto"/>
        <w:rPr>
          <w:rFonts w:ascii="Century" w:eastAsia="Times New Roman" w:hAnsi="Century" w:cs="Calibri"/>
          <w:lang w:eastAsia="bg-BG"/>
        </w:rPr>
      </w:pPr>
      <w:r>
        <w:rPr>
          <w:rFonts w:ascii="Century" w:eastAsia="Times New Roman" w:hAnsi="Century" w:cs="Calibri"/>
          <w:bCs/>
          <w:lang w:eastAsia="bg-BG"/>
        </w:rPr>
        <w:t>- допълнителни екскурзии;</w:t>
      </w:r>
    </w:p>
    <w:p w14:paraId="52288FF2" w14:textId="77777777" w:rsidR="004354F5" w:rsidRDefault="004354F5" w:rsidP="004354F5">
      <w:pPr>
        <w:spacing w:after="0" w:line="240" w:lineRule="auto"/>
        <w:rPr>
          <w:rFonts w:ascii="Century" w:eastAsia="Times New Roman" w:hAnsi="Century" w:cs="Calibri"/>
          <w:bCs/>
          <w:lang w:eastAsia="bg-BG"/>
        </w:rPr>
      </w:pPr>
      <w:r>
        <w:rPr>
          <w:rFonts w:ascii="Century" w:eastAsia="Times New Roman" w:hAnsi="Century" w:cs="Calibri"/>
          <w:bCs/>
          <w:lang w:eastAsia="bg-BG"/>
        </w:rPr>
        <w:t>- разходи от личен характер;</w:t>
      </w:r>
    </w:p>
    <w:p w14:paraId="79271133" w14:textId="77777777" w:rsidR="004354F5" w:rsidRDefault="004354F5" w:rsidP="004354F5">
      <w:pPr>
        <w:spacing w:after="0" w:line="240" w:lineRule="auto"/>
        <w:rPr>
          <w:rFonts w:ascii="Century" w:eastAsia="Times New Roman" w:hAnsi="Century" w:cs="Calibri"/>
          <w:bCs/>
          <w:lang w:eastAsia="bg-BG"/>
        </w:rPr>
      </w:pPr>
      <w:r>
        <w:rPr>
          <w:rFonts w:ascii="Century" w:eastAsia="Times New Roman" w:hAnsi="Century" w:cs="Calibri"/>
          <w:bCs/>
          <w:lang w:eastAsia="bg-BG"/>
        </w:rPr>
        <w:t>- транспортни разходи;</w:t>
      </w:r>
    </w:p>
    <w:p w14:paraId="6ACBCD02" w14:textId="77777777" w:rsidR="004354F5" w:rsidRDefault="004354F5" w:rsidP="004354F5">
      <w:pPr>
        <w:spacing w:after="0" w:line="240" w:lineRule="auto"/>
        <w:rPr>
          <w:rFonts w:ascii="Century" w:eastAsia="Times New Roman" w:hAnsi="Century" w:cs="Calibri"/>
          <w:bCs/>
          <w:lang w:eastAsia="bg-BG"/>
        </w:rPr>
      </w:pPr>
      <w:r>
        <w:rPr>
          <w:rFonts w:ascii="Century" w:eastAsia="Times New Roman" w:hAnsi="Century" w:cs="Calibri"/>
          <w:bCs/>
          <w:lang w:eastAsia="bg-BG"/>
        </w:rPr>
        <w:t>- входни такси;</w:t>
      </w:r>
    </w:p>
    <w:p w14:paraId="2784ACC1" w14:textId="77777777" w:rsidR="004354F5" w:rsidRPr="00D12746" w:rsidRDefault="004354F5" w:rsidP="004354F5">
      <w:pPr>
        <w:spacing w:after="0" w:line="240" w:lineRule="auto"/>
        <w:rPr>
          <w:rFonts w:ascii="Century" w:eastAsia="Times New Roman" w:hAnsi="Century" w:cs="Calibri"/>
          <w:lang w:eastAsia="bg-BG"/>
        </w:rPr>
      </w:pPr>
      <w:r>
        <w:rPr>
          <w:rFonts w:ascii="Century" w:eastAsia="Times New Roman" w:hAnsi="Century" w:cs="Calibri"/>
          <w:bCs/>
          <w:lang w:eastAsia="bg-BG"/>
        </w:rPr>
        <w:t>- застраховка „Отмяна на пътуване“ със ЗД Евроинс;</w:t>
      </w:r>
    </w:p>
    <w:p w14:paraId="27E438AA" w14:textId="77777777" w:rsidR="004354F5" w:rsidRPr="00485770" w:rsidRDefault="004354F5" w:rsidP="004354F5">
      <w:pPr>
        <w:spacing w:after="0" w:line="240" w:lineRule="auto"/>
        <w:rPr>
          <w:rFonts w:ascii="Century" w:eastAsia="Times New Roman" w:hAnsi="Century" w:cs="Calibri"/>
          <w:sz w:val="8"/>
          <w:lang w:eastAsia="bg-BG"/>
        </w:rPr>
      </w:pPr>
      <w:r w:rsidRPr="00485770">
        <w:rPr>
          <w:rFonts w:ascii="Century" w:eastAsia="Times New Roman" w:hAnsi="Century" w:cs="Calibri"/>
          <w:sz w:val="14"/>
          <w:lang w:eastAsia="bg-BG"/>
        </w:rPr>
        <w:t> </w:t>
      </w:r>
    </w:p>
    <w:p w14:paraId="795E8F58" w14:textId="77777777" w:rsidR="004354F5" w:rsidRDefault="004354F5" w:rsidP="004354F5">
      <w:pPr>
        <w:spacing w:after="0" w:line="240" w:lineRule="auto"/>
        <w:jc w:val="both"/>
        <w:rPr>
          <w:rFonts w:ascii="Century" w:eastAsia="Times New Roman" w:hAnsi="Century" w:cs="Calibri"/>
          <w:b/>
          <w:bCs/>
          <w:color w:val="E36C0A"/>
          <w:lang w:eastAsia="bg-BG"/>
        </w:rPr>
      </w:pPr>
    </w:p>
    <w:p w14:paraId="3BAE2F03" w14:textId="77777777" w:rsidR="004354F5" w:rsidRPr="00B56FD1" w:rsidRDefault="004354F5" w:rsidP="004354F5">
      <w:pPr>
        <w:spacing w:after="0" w:line="240" w:lineRule="auto"/>
        <w:jc w:val="both"/>
        <w:rPr>
          <w:rFonts w:ascii="Century" w:eastAsia="Times New Roman" w:hAnsi="Century" w:cs="Calibri"/>
          <w:b/>
          <w:bCs/>
          <w:color w:val="E36C0A"/>
          <w:lang w:eastAsia="bg-BG"/>
        </w:rPr>
      </w:pPr>
      <w:r w:rsidRPr="00D12746">
        <w:rPr>
          <w:rFonts w:ascii="Century" w:eastAsia="Times New Roman" w:hAnsi="Century" w:cs="Calibri"/>
          <w:b/>
          <w:bCs/>
          <w:color w:val="E36C0A"/>
          <w:lang w:eastAsia="bg-BG"/>
        </w:rPr>
        <w:t>Допълнителни екскурзии:</w:t>
      </w:r>
    </w:p>
    <w:p w14:paraId="244E4C4D" w14:textId="77777777" w:rsidR="004354F5" w:rsidRPr="00FE319F" w:rsidRDefault="004354F5" w:rsidP="004354F5">
      <w:pPr>
        <w:spacing w:after="0" w:line="240" w:lineRule="auto"/>
        <w:rPr>
          <w:rFonts w:ascii="Century" w:eastAsia="Times New Roman" w:hAnsi="Century" w:cs="Calibri"/>
          <w:bCs/>
          <w:color w:val="FF0000"/>
          <w:lang w:eastAsia="bg-BG"/>
        </w:rPr>
      </w:pPr>
      <w:r w:rsidRPr="003A20E7">
        <w:rPr>
          <w:rFonts w:ascii="Century" w:eastAsia="Times New Roman" w:hAnsi="Century" w:cs="Calibri"/>
          <w:bCs/>
          <w:lang w:eastAsia="bg-BG"/>
        </w:rPr>
        <w:t xml:space="preserve">- Пешеходна панорамна обиколка на Рим с български екскурзовод – </w:t>
      </w:r>
      <w:r>
        <w:rPr>
          <w:rFonts w:ascii="Century" w:eastAsia="Times New Roman" w:hAnsi="Century" w:cs="Calibri"/>
          <w:bCs/>
          <w:lang w:eastAsia="bg-BG"/>
        </w:rPr>
        <w:t>140 лв./ на човек при мин. 2-ма.</w:t>
      </w:r>
    </w:p>
    <w:p w14:paraId="6AD1E104" w14:textId="77777777" w:rsidR="004354F5" w:rsidRPr="002642F3" w:rsidRDefault="004354F5" w:rsidP="004354F5">
      <w:pPr>
        <w:spacing w:after="0" w:line="240" w:lineRule="auto"/>
        <w:ind w:left="142" w:hanging="426"/>
        <w:rPr>
          <w:rFonts w:ascii="Century" w:eastAsia="Times New Roman" w:hAnsi="Century" w:cs="Calibri"/>
          <w:bCs/>
          <w:color w:val="FF0000"/>
          <w:lang w:eastAsia="bg-BG"/>
        </w:rPr>
      </w:pPr>
      <w:r w:rsidRPr="00FE319F">
        <w:rPr>
          <w:rFonts w:ascii="Century" w:eastAsia="Times New Roman" w:hAnsi="Century" w:cs="Calibri"/>
          <w:bCs/>
          <w:color w:val="FF0000"/>
          <w:lang w:eastAsia="bg-BG"/>
        </w:rPr>
        <w:t xml:space="preserve">     </w:t>
      </w:r>
      <w:r w:rsidRPr="003A20E7">
        <w:rPr>
          <w:rFonts w:ascii="Century" w:eastAsia="Times New Roman" w:hAnsi="Century" w:cs="Calibri"/>
          <w:bCs/>
          <w:lang w:eastAsia="bg-BG"/>
        </w:rPr>
        <w:t>- Пешеходна обиколка с разглеждане на най-красивите барокови площади на</w:t>
      </w:r>
      <w:r>
        <w:rPr>
          <w:rFonts w:ascii="Century" w:eastAsia="Times New Roman" w:hAnsi="Century" w:cs="Calibri"/>
          <w:bCs/>
          <w:lang w:eastAsia="bg-BG"/>
        </w:rPr>
        <w:t xml:space="preserve"> Рим </w:t>
      </w:r>
      <w:r w:rsidRPr="00100732">
        <w:rPr>
          <w:rFonts w:ascii="Century" w:eastAsia="Times New Roman" w:hAnsi="Century" w:cs="Calibri"/>
          <w:bCs/>
          <w:lang w:eastAsia="bg-BG"/>
        </w:rPr>
        <w:t>–</w:t>
      </w:r>
      <w:r>
        <w:rPr>
          <w:rFonts w:ascii="Century" w:eastAsia="Times New Roman" w:hAnsi="Century" w:cs="Calibri"/>
          <w:bCs/>
          <w:lang w:eastAsia="bg-BG"/>
        </w:rPr>
        <w:t xml:space="preserve"> 1</w:t>
      </w:r>
      <w:r w:rsidRPr="001763BF">
        <w:rPr>
          <w:rFonts w:ascii="Century" w:eastAsia="Times New Roman" w:hAnsi="Century" w:cs="Calibri"/>
          <w:bCs/>
          <w:lang w:eastAsia="bg-BG"/>
        </w:rPr>
        <w:t xml:space="preserve">40 </w:t>
      </w:r>
      <w:r>
        <w:rPr>
          <w:rFonts w:ascii="Century" w:eastAsia="Times New Roman" w:hAnsi="Century" w:cs="Calibri"/>
          <w:bCs/>
          <w:lang w:eastAsia="bg-BG"/>
        </w:rPr>
        <w:t>лв. на човек при мин. 2-ма.</w:t>
      </w:r>
    </w:p>
    <w:p w14:paraId="10B23564" w14:textId="77777777" w:rsidR="004354F5" w:rsidRPr="00DD0AB5" w:rsidRDefault="004354F5" w:rsidP="004354F5">
      <w:pPr>
        <w:spacing w:after="0" w:line="240" w:lineRule="auto"/>
        <w:ind w:left="142" w:hanging="142"/>
        <w:rPr>
          <w:rFonts w:ascii="Century" w:eastAsia="Times New Roman" w:hAnsi="Century" w:cs="Calibri"/>
          <w:b/>
          <w:bCs/>
          <w:color w:val="E36C0A"/>
          <w:sz w:val="12"/>
          <w:lang w:eastAsia="bg-BG"/>
        </w:rPr>
      </w:pPr>
    </w:p>
    <w:p w14:paraId="1FB6F633" w14:textId="77777777" w:rsidR="004354F5" w:rsidRPr="00C92A97" w:rsidRDefault="004354F5" w:rsidP="004354F5">
      <w:pPr>
        <w:tabs>
          <w:tab w:val="left" w:pos="3195"/>
        </w:tabs>
        <w:spacing w:after="0" w:line="240" w:lineRule="auto"/>
        <w:ind w:left="142" w:hanging="142"/>
        <w:rPr>
          <w:rFonts w:ascii="Century" w:eastAsia="Times New Roman" w:hAnsi="Century" w:cs="Calibri"/>
          <w:b/>
          <w:bCs/>
          <w:color w:val="E36C0A"/>
          <w:lang w:eastAsia="bg-BG"/>
        </w:rPr>
      </w:pPr>
      <w:r w:rsidRPr="00C92A97">
        <w:rPr>
          <w:rFonts w:ascii="Century" w:eastAsia="Times New Roman" w:hAnsi="Century" w:cs="Calibri"/>
          <w:b/>
          <w:bCs/>
          <w:color w:val="E36C0A"/>
          <w:lang w:eastAsia="bg-BG"/>
        </w:rPr>
        <w:lastRenderedPageBreak/>
        <w:t>Забележка:</w:t>
      </w:r>
      <w:r>
        <w:rPr>
          <w:rFonts w:ascii="Century" w:eastAsia="Times New Roman" w:hAnsi="Century" w:cs="Calibri"/>
          <w:b/>
          <w:bCs/>
          <w:color w:val="E36C0A"/>
          <w:lang w:eastAsia="bg-BG"/>
        </w:rPr>
        <w:tab/>
      </w:r>
    </w:p>
    <w:p w14:paraId="490FD732" w14:textId="77777777" w:rsidR="004354F5" w:rsidRDefault="004354F5" w:rsidP="004354F5">
      <w:pPr>
        <w:spacing w:after="0" w:line="240" w:lineRule="auto"/>
        <w:rPr>
          <w:rFonts w:ascii="Century" w:eastAsia="Times New Roman" w:hAnsi="Century" w:cs="Calibri"/>
          <w:bCs/>
          <w:lang w:eastAsia="bg-BG"/>
        </w:rPr>
      </w:pPr>
      <w:r w:rsidRPr="00D12746">
        <w:rPr>
          <w:rFonts w:ascii="Century" w:eastAsia="Times New Roman" w:hAnsi="Century" w:cs="Calibri"/>
          <w:bCs/>
          <w:lang w:eastAsia="bg-BG"/>
        </w:rPr>
        <w:t>*Допълнителните екскурзии се заявяват и заплащат от България. Туроператорът не дава гаранция за осъществяването на всеки един от туровете, заплатен на място</w:t>
      </w:r>
      <w:r>
        <w:rPr>
          <w:rFonts w:ascii="Century" w:eastAsia="Times New Roman" w:hAnsi="Century" w:cs="Calibri"/>
          <w:bCs/>
          <w:lang w:eastAsia="bg-BG"/>
        </w:rPr>
        <w:t xml:space="preserve"> в Рим</w:t>
      </w:r>
      <w:r w:rsidRPr="00D12746">
        <w:rPr>
          <w:rFonts w:ascii="Century" w:eastAsia="Times New Roman" w:hAnsi="Century" w:cs="Calibri"/>
          <w:bCs/>
          <w:lang w:eastAsia="bg-BG"/>
        </w:rPr>
        <w:t>.</w:t>
      </w:r>
    </w:p>
    <w:p w14:paraId="7FBF7CBD" w14:textId="77777777" w:rsidR="004354F5" w:rsidRDefault="004354F5" w:rsidP="004354F5">
      <w:pPr>
        <w:spacing w:after="0" w:line="240" w:lineRule="auto"/>
        <w:jc w:val="both"/>
        <w:rPr>
          <w:rFonts w:ascii="Century" w:hAnsi="Century" w:cs="Calibri"/>
          <w:bCs/>
          <w:color w:val="000000"/>
        </w:rPr>
      </w:pPr>
      <w:r w:rsidRPr="00D12746">
        <w:rPr>
          <w:rFonts w:ascii="Century" w:hAnsi="Century" w:cs="Calibri"/>
          <w:bCs/>
          <w:color w:val="000000"/>
          <w:lang w:val="ru-RU"/>
        </w:rPr>
        <w:t>*</w:t>
      </w:r>
      <w:r w:rsidRPr="00D12746">
        <w:rPr>
          <w:rFonts w:ascii="Century" w:hAnsi="Century" w:cs="Calibri"/>
          <w:bCs/>
          <w:color w:val="000000"/>
        </w:rPr>
        <w:t>Компанията си запазва правото за промени в последователността на програмата.</w:t>
      </w:r>
    </w:p>
    <w:p w14:paraId="70216E38" w14:textId="77777777" w:rsidR="004354F5" w:rsidRPr="00DD0AB5" w:rsidRDefault="004354F5" w:rsidP="004354F5">
      <w:pPr>
        <w:spacing w:after="0" w:line="240" w:lineRule="auto"/>
        <w:jc w:val="both"/>
        <w:rPr>
          <w:rFonts w:ascii="Century" w:eastAsia="Times New Roman" w:hAnsi="Century" w:cs="Calibri"/>
          <w:bCs/>
          <w:sz w:val="14"/>
          <w:lang w:eastAsia="bg-BG"/>
        </w:rPr>
      </w:pPr>
    </w:p>
    <w:p w14:paraId="4D8E5B72" w14:textId="77777777" w:rsidR="004354F5" w:rsidRPr="00063FC6" w:rsidRDefault="004354F5" w:rsidP="004354F5">
      <w:pPr>
        <w:spacing w:after="0" w:line="240" w:lineRule="auto"/>
        <w:jc w:val="both"/>
        <w:rPr>
          <w:rFonts w:ascii="Century" w:eastAsia="Times New Roman" w:hAnsi="Century" w:cs="Calibri"/>
          <w:color w:val="E36C0A"/>
          <w:sz w:val="24"/>
          <w:lang w:eastAsia="bg-BG"/>
        </w:rPr>
      </w:pPr>
      <w:r w:rsidRPr="00063FC6">
        <w:rPr>
          <w:rStyle w:val="contenttitle1"/>
          <w:rFonts w:ascii="Century" w:hAnsi="Century" w:cs="Calibri"/>
          <w:color w:val="E36C0A"/>
        </w:rPr>
        <w:t>Начин на плащане:</w:t>
      </w:r>
    </w:p>
    <w:p w14:paraId="6956FD0D" w14:textId="77777777" w:rsidR="004354F5" w:rsidRPr="00E95E54" w:rsidRDefault="004354F5" w:rsidP="004354F5">
      <w:pPr>
        <w:spacing w:after="0" w:line="240" w:lineRule="auto"/>
        <w:jc w:val="both"/>
        <w:rPr>
          <w:rFonts w:ascii="Century" w:hAnsi="Century" w:cs="Calibri"/>
        </w:rPr>
      </w:pPr>
      <w:r w:rsidRPr="00E95E54">
        <w:rPr>
          <w:rFonts w:ascii="Century" w:hAnsi="Century" w:cs="Calibri"/>
        </w:rPr>
        <w:t>Депозит 1</w:t>
      </w:r>
      <w:r>
        <w:rPr>
          <w:rFonts w:ascii="Century" w:hAnsi="Century" w:cs="Calibri"/>
        </w:rPr>
        <w:t>95</w:t>
      </w:r>
      <w:r w:rsidRPr="00E95E54">
        <w:rPr>
          <w:rFonts w:ascii="Century" w:hAnsi="Century" w:cs="Calibri"/>
        </w:rPr>
        <w:t xml:space="preserve"> EUR при записване; доплащане до 20 дни преди датата на отпътуване!</w:t>
      </w:r>
    </w:p>
    <w:p w14:paraId="4936D75B" w14:textId="77777777" w:rsidR="004354F5" w:rsidRPr="00D12746" w:rsidRDefault="004354F5" w:rsidP="004354F5">
      <w:pPr>
        <w:spacing w:after="0" w:line="240" w:lineRule="auto"/>
        <w:jc w:val="both"/>
        <w:rPr>
          <w:rFonts w:ascii="Century" w:hAnsi="Century" w:cs="Calibri"/>
        </w:rPr>
      </w:pPr>
      <w:r w:rsidRPr="00D12746">
        <w:rPr>
          <w:rFonts w:ascii="Century" w:hAnsi="Century" w:cs="Calibri"/>
        </w:rPr>
        <w:t>Всички цени се заплащат в лева по курс 1.95583 BGN за 1 EUR. Плащането може да се извърши в брой</w:t>
      </w:r>
      <w:r>
        <w:rPr>
          <w:rFonts w:ascii="Century" w:hAnsi="Century" w:cs="Calibri"/>
        </w:rPr>
        <w:t xml:space="preserve"> или</w:t>
      </w:r>
      <w:r w:rsidRPr="00D12746">
        <w:rPr>
          <w:rFonts w:ascii="Century" w:hAnsi="Century" w:cs="Calibri"/>
        </w:rPr>
        <w:t xml:space="preserve"> по банков път. Върху цените не се начислява ДДС.</w:t>
      </w:r>
    </w:p>
    <w:p w14:paraId="57F08CA8" w14:textId="77777777" w:rsidR="004354F5" w:rsidRPr="00DD0AB5" w:rsidRDefault="004354F5" w:rsidP="004354F5">
      <w:pPr>
        <w:spacing w:after="0" w:line="240" w:lineRule="auto"/>
        <w:jc w:val="both"/>
        <w:rPr>
          <w:rFonts w:ascii="Century" w:hAnsi="Century" w:cs="Calibri"/>
          <w:b/>
          <w:sz w:val="16"/>
        </w:rPr>
      </w:pPr>
    </w:p>
    <w:p w14:paraId="4250F7A0" w14:textId="77777777" w:rsidR="004354F5" w:rsidRPr="00063FC6" w:rsidRDefault="004354F5" w:rsidP="004354F5">
      <w:pPr>
        <w:spacing w:after="0" w:line="240" w:lineRule="auto"/>
        <w:jc w:val="both"/>
        <w:rPr>
          <w:rFonts w:ascii="Century" w:hAnsi="Century" w:cs="Calibri"/>
          <w:b/>
          <w:bCs/>
          <w:color w:val="E36C0A"/>
          <w:sz w:val="24"/>
        </w:rPr>
      </w:pPr>
      <w:r w:rsidRPr="00063FC6">
        <w:rPr>
          <w:rStyle w:val="contenttitle1"/>
          <w:rFonts w:ascii="Century" w:hAnsi="Century" w:cs="Calibri"/>
          <w:color w:val="E36C0A"/>
        </w:rPr>
        <w:t>Необходими документи:</w:t>
      </w:r>
    </w:p>
    <w:p w14:paraId="373892DC" w14:textId="77777777" w:rsidR="004354F5" w:rsidRPr="00D12746" w:rsidRDefault="004354F5" w:rsidP="004354F5">
      <w:pPr>
        <w:spacing w:after="0" w:line="240" w:lineRule="auto"/>
        <w:jc w:val="both"/>
        <w:rPr>
          <w:rFonts w:ascii="Century" w:hAnsi="Century" w:cs="Calibri"/>
          <w:b/>
        </w:rPr>
      </w:pPr>
      <w:r w:rsidRPr="00D12746">
        <w:rPr>
          <w:rFonts w:ascii="Century" w:hAnsi="Century" w:cs="Calibri"/>
        </w:rPr>
        <w:t>Лична карта, за деца до 18 г. пътуващи с един или без родител – нотариална заверка от единия или двамата родители! Пътуването е безвизово и без медицински изисквания за имунизации.</w:t>
      </w:r>
    </w:p>
    <w:p w14:paraId="1066E4AE" w14:textId="77777777" w:rsidR="004354F5" w:rsidRPr="0090333B" w:rsidRDefault="004354F5" w:rsidP="004354F5">
      <w:pPr>
        <w:spacing w:after="0" w:line="240" w:lineRule="auto"/>
        <w:jc w:val="both"/>
        <w:rPr>
          <w:rStyle w:val="contenttitle1"/>
          <w:rFonts w:ascii="Century" w:hAnsi="Century" w:cs="Calibri"/>
          <w:color w:val="E36C0A"/>
          <w:sz w:val="10"/>
        </w:rPr>
      </w:pPr>
    </w:p>
    <w:p w14:paraId="565FAA1F" w14:textId="77777777" w:rsidR="004354F5" w:rsidRPr="00313F4F" w:rsidRDefault="004354F5" w:rsidP="004354F5">
      <w:pPr>
        <w:spacing w:after="0" w:line="240" w:lineRule="auto"/>
        <w:jc w:val="both"/>
        <w:rPr>
          <w:rStyle w:val="contenttitle1"/>
          <w:rFonts w:ascii="Century" w:hAnsi="Century" w:cs="Calibri"/>
          <w:bCs w:val="0"/>
          <w:color w:val="E36C0A"/>
        </w:rPr>
      </w:pPr>
      <w:r w:rsidRPr="00313F4F">
        <w:rPr>
          <w:rStyle w:val="contenttitle1"/>
          <w:rFonts w:ascii="Century" w:hAnsi="Century" w:cs="Calibri"/>
          <w:bCs w:val="0"/>
          <w:color w:val="E36C0A"/>
        </w:rPr>
        <w:t>Стандартни такси за прекратяване:</w:t>
      </w:r>
    </w:p>
    <w:p w14:paraId="2F0E48F8" w14:textId="77777777" w:rsidR="004354F5" w:rsidRDefault="004354F5" w:rsidP="004354F5">
      <w:pPr>
        <w:spacing w:after="0" w:line="240" w:lineRule="auto"/>
        <w:jc w:val="both"/>
        <w:rPr>
          <w:rFonts w:ascii="Century" w:hAnsi="Century" w:cs="Calibri"/>
        </w:rPr>
      </w:pPr>
      <w:r w:rsidRPr="00313F4F">
        <w:rPr>
          <w:rFonts w:ascii="Century" w:hAnsi="Century" w:cs="Calibri"/>
        </w:rPr>
        <w:t>Записаните туристи могат да прекратят договора при заплащане на стандартните такси за прекратяване:</w:t>
      </w:r>
      <w:r w:rsidRPr="00313F4F">
        <w:rPr>
          <w:rFonts w:ascii="Century" w:hAnsi="Century" w:cs="Calibri"/>
        </w:rPr>
        <w:br/>
        <w:t> 1/ от деня следващ деня на подписване на договора до 60 календарни дни преди датата на отпътуване - такса в размер на 100 лв. на турист</w:t>
      </w:r>
    </w:p>
    <w:p w14:paraId="5212268A" w14:textId="77777777" w:rsidR="004354F5" w:rsidRPr="00313F4F" w:rsidRDefault="004354F5" w:rsidP="004354F5">
      <w:pPr>
        <w:spacing w:after="0" w:line="240" w:lineRule="auto"/>
        <w:jc w:val="both"/>
        <w:rPr>
          <w:rFonts w:ascii="Century" w:hAnsi="Century" w:cs="Calibri"/>
        </w:rPr>
      </w:pPr>
      <w:r w:rsidRPr="00313F4F">
        <w:rPr>
          <w:rFonts w:ascii="Century" w:hAnsi="Century" w:cs="Calibri"/>
        </w:rPr>
        <w:t> 2/ от 59 до 31 календарни дни преди датата на отпътуване - 100% от внесения депозит</w:t>
      </w:r>
      <w:r w:rsidRPr="00313F4F">
        <w:rPr>
          <w:rFonts w:ascii="Century" w:hAnsi="Century" w:cs="Calibri"/>
        </w:rPr>
        <w:br/>
        <w:t> 3/ под  30 календарни дни преди датата на отпътуване - 100% от общата цена на туристическия пакет</w:t>
      </w:r>
    </w:p>
    <w:p w14:paraId="1D5D4ACF" w14:textId="77777777" w:rsidR="004354F5" w:rsidRPr="0090333B" w:rsidRDefault="004354F5" w:rsidP="004354F5">
      <w:pPr>
        <w:spacing w:after="0" w:line="240" w:lineRule="auto"/>
        <w:jc w:val="both"/>
        <w:rPr>
          <w:rFonts w:ascii="Century" w:hAnsi="Century" w:cs="Calibri"/>
          <w:b/>
          <w:sz w:val="12"/>
        </w:rPr>
      </w:pPr>
    </w:p>
    <w:p w14:paraId="1F0BB667" w14:textId="77777777" w:rsidR="004354F5" w:rsidRPr="00063FC6" w:rsidRDefault="004354F5" w:rsidP="004354F5">
      <w:pPr>
        <w:spacing w:after="0" w:line="240" w:lineRule="auto"/>
        <w:jc w:val="both"/>
        <w:rPr>
          <w:rStyle w:val="contenttitle1"/>
          <w:rFonts w:ascii="Century" w:hAnsi="Century" w:cs="Calibri"/>
          <w:color w:val="E36C0A"/>
        </w:rPr>
      </w:pPr>
      <w:r w:rsidRPr="00063FC6">
        <w:rPr>
          <w:rStyle w:val="contenttitle1"/>
          <w:rFonts w:ascii="Century" w:hAnsi="Century" w:cs="Calibri"/>
          <w:color w:val="E36C0A"/>
        </w:rPr>
        <w:t>Няма минимален брой туристи</w:t>
      </w:r>
      <w:r>
        <w:rPr>
          <w:rStyle w:val="contenttitle1"/>
          <w:rFonts w:ascii="Century" w:hAnsi="Century" w:cs="Calibri"/>
          <w:color w:val="E36C0A"/>
        </w:rPr>
        <w:t xml:space="preserve"> за осъществяване на пътуването!</w:t>
      </w:r>
    </w:p>
    <w:p w14:paraId="1F6140AC" w14:textId="77777777" w:rsidR="004354F5" w:rsidRDefault="004354F5" w:rsidP="004354F5">
      <w:pPr>
        <w:spacing w:after="0" w:line="240" w:lineRule="auto"/>
        <w:jc w:val="both"/>
        <w:rPr>
          <w:rStyle w:val="contenttitle1"/>
          <w:rFonts w:ascii="Century" w:hAnsi="Century" w:cs="Calibri"/>
          <w:color w:val="E36C0A"/>
        </w:rPr>
      </w:pPr>
      <w:r>
        <w:rPr>
          <w:rStyle w:val="contenttitle1"/>
          <w:rFonts w:ascii="Century" w:hAnsi="Century" w:cs="Calibri"/>
          <w:color w:val="E36C0A"/>
        </w:rPr>
        <w:t>Програмата е гарантирана!</w:t>
      </w:r>
    </w:p>
    <w:p w14:paraId="70FAC340" w14:textId="77777777" w:rsidR="004354F5" w:rsidRPr="0090333B" w:rsidRDefault="004354F5" w:rsidP="004354F5">
      <w:pPr>
        <w:spacing w:after="0" w:line="240" w:lineRule="auto"/>
        <w:jc w:val="both"/>
        <w:rPr>
          <w:rStyle w:val="contenttitle1"/>
          <w:rFonts w:ascii="Century" w:hAnsi="Century" w:cs="Calibri"/>
          <w:color w:val="E36C0A"/>
          <w:sz w:val="14"/>
          <w:lang w:val="ru-RU"/>
        </w:rPr>
      </w:pPr>
    </w:p>
    <w:p w14:paraId="5F215400" w14:textId="77777777" w:rsidR="004354F5" w:rsidRPr="00A0170F" w:rsidRDefault="004354F5" w:rsidP="004354F5">
      <w:pPr>
        <w:spacing w:after="0" w:line="240" w:lineRule="auto"/>
        <w:jc w:val="both"/>
        <w:rPr>
          <w:rFonts w:ascii="Century" w:hAnsi="Century" w:cs="Calibri"/>
          <w:bCs/>
          <w:color w:val="000000"/>
        </w:rPr>
      </w:pPr>
      <w:r w:rsidRPr="00D12746">
        <w:rPr>
          <w:rFonts w:ascii="Century" w:hAnsi="Century" w:cs="Calibri"/>
          <w:bCs/>
          <w:color w:val="000000"/>
        </w:rPr>
        <w:t xml:space="preserve">*Поради постоянно променящите се цени на горивата авиокомпаниите могат да начислят </w:t>
      </w:r>
      <w:proofErr w:type="spellStart"/>
      <w:r w:rsidRPr="00D12746">
        <w:rPr>
          <w:rFonts w:ascii="Century" w:hAnsi="Century" w:cs="Calibri"/>
          <w:bCs/>
          <w:color w:val="000000"/>
        </w:rPr>
        <w:t>т.нар.горивна</w:t>
      </w:r>
      <w:proofErr w:type="spellEnd"/>
      <w:r w:rsidRPr="00D12746">
        <w:rPr>
          <w:rFonts w:ascii="Century" w:hAnsi="Century" w:cs="Calibri"/>
          <w:bCs/>
          <w:color w:val="000000"/>
        </w:rPr>
        <w:t xml:space="preserve"> такса /</w:t>
      </w:r>
      <w:proofErr w:type="spellStart"/>
      <w:r w:rsidRPr="00D12746">
        <w:rPr>
          <w:rFonts w:ascii="Century" w:hAnsi="Century" w:cs="Calibri"/>
          <w:bCs/>
          <w:color w:val="000000"/>
        </w:rPr>
        <w:t>fuel</w:t>
      </w:r>
      <w:proofErr w:type="spellEnd"/>
      <w:r w:rsidRPr="00D12746">
        <w:rPr>
          <w:rFonts w:ascii="Century" w:hAnsi="Century" w:cs="Calibri"/>
          <w:bCs/>
          <w:color w:val="000000"/>
        </w:rPr>
        <w:t xml:space="preserve"> </w:t>
      </w:r>
      <w:proofErr w:type="spellStart"/>
      <w:r w:rsidRPr="00D12746">
        <w:rPr>
          <w:rFonts w:ascii="Century" w:hAnsi="Century" w:cs="Calibri"/>
          <w:bCs/>
          <w:color w:val="000000"/>
        </w:rPr>
        <w:t>surcharge</w:t>
      </w:r>
      <w:proofErr w:type="spellEnd"/>
      <w:r w:rsidRPr="00D12746">
        <w:rPr>
          <w:rFonts w:ascii="Century" w:hAnsi="Century" w:cs="Calibri"/>
          <w:bCs/>
          <w:color w:val="000000"/>
        </w:rPr>
        <w:t>/. В такъв случай туроператорът си запазва правото да променя цената на пътуването с фактическата стойност на горивната такса и тя ще е дължима за всички резервации за полета, за които тя се начислява, без</w:t>
      </w:r>
      <w:r>
        <w:rPr>
          <w:rFonts w:ascii="Century" w:hAnsi="Century" w:cs="Calibri"/>
          <w:bCs/>
          <w:color w:val="000000"/>
        </w:rPr>
        <w:t xml:space="preserve"> значение кога те са направени.</w:t>
      </w:r>
    </w:p>
    <w:p w14:paraId="1CA0779E" w14:textId="77777777" w:rsidR="004354F5" w:rsidRPr="001763BF" w:rsidRDefault="004354F5" w:rsidP="004354F5">
      <w:pPr>
        <w:pStyle w:val="NoSpacing"/>
        <w:jc w:val="center"/>
        <w:rPr>
          <w:rFonts w:ascii="Century" w:hAnsi="Century" w:cs="Calibri"/>
          <w:bCs/>
          <w:color w:val="000000"/>
          <w:sz w:val="16"/>
          <w:lang w:val="bg-BG"/>
        </w:rPr>
      </w:pPr>
    </w:p>
    <w:p w14:paraId="5319A64A" w14:textId="77777777" w:rsidR="004354F5" w:rsidRPr="007B56EA" w:rsidRDefault="004354F5" w:rsidP="007B56EA">
      <w:pPr>
        <w:spacing w:after="0" w:line="240" w:lineRule="auto"/>
        <w:jc w:val="center"/>
        <w:rPr>
          <w:rFonts w:ascii="Century" w:hAnsi="Century" w:cs="Calibri"/>
          <w:bCs/>
          <w:color w:val="000000"/>
        </w:rPr>
      </w:pPr>
      <w:bookmarkStart w:id="1" w:name="_GoBack"/>
      <w:r w:rsidRPr="007B56EA">
        <w:rPr>
          <w:rFonts w:ascii="Century" w:hAnsi="Century" w:cs="Calibri"/>
          <w:bCs/>
          <w:color w:val="000000"/>
        </w:rPr>
        <w:t>Туроператорът има сключена застраховка “Отговорност на Туроператора” по смисъла на чл.97 от Закона за туризма, с полица №: 03700100001469 на ЗД „Евроинс”.</w:t>
      </w:r>
    </w:p>
    <w:bookmarkEnd w:id="1"/>
    <w:p w14:paraId="351F8B06" w14:textId="77777777" w:rsidR="004354F5" w:rsidRPr="007B56EA" w:rsidRDefault="004354F5" w:rsidP="007B56EA">
      <w:pPr>
        <w:spacing w:after="0" w:line="240" w:lineRule="auto"/>
        <w:jc w:val="center"/>
        <w:rPr>
          <w:rFonts w:ascii="Century" w:hAnsi="Century" w:cs="Calibri"/>
          <w:bCs/>
          <w:color w:val="000000"/>
        </w:rPr>
      </w:pPr>
    </w:p>
    <w:sectPr w:rsidR="004354F5" w:rsidRPr="007B5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1B"/>
    <w:rsid w:val="000E1CE0"/>
    <w:rsid w:val="004354F5"/>
    <w:rsid w:val="004F679C"/>
    <w:rsid w:val="007B56EA"/>
    <w:rsid w:val="008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5546"/>
  <w15:chartTrackingRefBased/>
  <w15:docId w15:val="{CD2DA5E8-8DA3-4E76-8A15-FD0B51FE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A1B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54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4354F5"/>
    <w:rPr>
      <w:rFonts w:ascii="Calibri" w:eastAsia="Calibri" w:hAnsi="Calibri" w:cs="Times New Roman"/>
    </w:rPr>
  </w:style>
  <w:style w:type="character" w:customStyle="1" w:styleId="contenttitle1">
    <w:name w:val="content_title1"/>
    <w:rsid w:val="004354F5"/>
    <w:rPr>
      <w:b/>
      <w:bCs/>
      <w:color w:val="4159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Welcome2</dc:creator>
  <cp:keywords/>
  <dc:description/>
  <cp:lastModifiedBy>Welcome2</cp:lastModifiedBy>
  <cp:revision>1</cp:revision>
  <dcterms:created xsi:type="dcterms:W3CDTF">2019-02-07T12:34:00Z</dcterms:created>
  <dcterms:modified xsi:type="dcterms:W3CDTF">2019-02-07T13:47:00Z</dcterms:modified>
</cp:coreProperties>
</file>